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99" w:rsidRPr="004C0D34" w:rsidRDefault="008346A6" w:rsidP="004C0D3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589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</w:t>
      </w:r>
      <w:r w:rsidR="004C0D34">
        <w:rPr>
          <w:rFonts w:ascii="Times New Roman" w:hAnsi="Times New Roman" w:cs="Times New Roman"/>
          <w:b/>
          <w:sz w:val="24"/>
          <w:szCs w:val="24"/>
          <w:u w:val="single"/>
        </w:rPr>
        <w:t>предложений</w:t>
      </w:r>
      <w:r w:rsidR="00732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форме, </w:t>
      </w:r>
      <w:r w:rsidR="004C0D34" w:rsidRPr="004C0D34">
        <w:rPr>
          <w:rFonts w:ascii="Times New Roman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758A9" w:rsidRPr="004C0D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4C0D34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4C0D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0D34" w:rsidRPr="004C0D34">
        <w:rPr>
          <w:rFonts w:ascii="Times New Roman" w:hAnsi="Times New Roman" w:cs="Times New Roman"/>
          <w:b/>
          <w:sz w:val="24"/>
          <w:szCs w:val="24"/>
          <w:u w:val="single"/>
        </w:rPr>
        <w:t>31907626249</w:t>
      </w:r>
    </w:p>
    <w:p w:rsidR="00BD3533" w:rsidRPr="004C0D34" w:rsidRDefault="00280836" w:rsidP="004C0D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D3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4C0D34" w:rsidRPr="004C0D3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2758A9" w:rsidRPr="004C0D34"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 w:rsidR="00E07415" w:rsidRPr="004C0D34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="008346A6" w:rsidRPr="004C0D3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4C0D34" w:rsidRPr="004C0D34">
        <w:rPr>
          <w:rFonts w:ascii="Times New Roman" w:hAnsi="Times New Roman" w:cs="Times New Roman"/>
          <w:b/>
          <w:sz w:val="24"/>
          <w:szCs w:val="24"/>
          <w:u w:val="single"/>
        </w:rPr>
        <w:t>техническое обслуживание и ремонт автотранспортных средств</w:t>
      </w: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650A60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650A60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650A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A60" w:rsidRPr="00650A60">
        <w:rPr>
          <w:rFonts w:ascii="Times New Roman" w:hAnsi="Times New Roman" w:cs="Times New Roman"/>
          <w:color w:val="222222"/>
          <w:sz w:val="24"/>
          <w:szCs w:val="24"/>
        </w:rPr>
        <w:t>26-03-2019 12:44</w:t>
      </w:r>
    </w:p>
    <w:p w:rsidR="008346A6" w:rsidRPr="00650A60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650A6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650A60" w:rsidRPr="00650A60">
        <w:rPr>
          <w:rFonts w:ascii="Times New Roman" w:hAnsi="Times New Roman" w:cs="Times New Roman"/>
          <w:color w:val="222222"/>
          <w:sz w:val="24"/>
          <w:szCs w:val="24"/>
        </w:rPr>
        <w:t>21504</w:t>
      </w:r>
    </w:p>
    <w:p w:rsidR="00692A88" w:rsidRPr="00650A60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650A60">
        <w:rPr>
          <w:rFonts w:ascii="Times New Roman" w:hAnsi="Times New Roman" w:cs="Times New Roman"/>
          <w:sz w:val="24"/>
          <w:szCs w:val="24"/>
        </w:rPr>
        <w:br/>
      </w:r>
      <w:r w:rsidRPr="00650A6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650A60">
        <w:rPr>
          <w:rFonts w:ascii="Times New Roman" w:hAnsi="Times New Roman" w:cs="Times New Roman"/>
          <w:sz w:val="24"/>
          <w:szCs w:val="24"/>
        </w:rPr>
        <w:br/>
      </w:r>
      <w:r w:rsidR="00650A60" w:rsidRPr="00650A60">
        <w:rPr>
          <w:rFonts w:ascii="Times New Roman" w:hAnsi="Times New Roman" w:cs="Times New Roman"/>
          <w:sz w:val="24"/>
          <w:szCs w:val="24"/>
        </w:rPr>
        <w:t>№ п/п Раздел Документации о закупке Ссылка на пункт Документации о закупке, положения которого следует разъяснить Содержание запроса на разъяснение положений Документации о закупке 1. РАЗДЕЛ II. ИНФОРМАЦИОННАЯ КАРТА п.17 1.Величина значимости критерия в % это максимально или минимально возможная скидка на услуги? Участник должен подать свое предложение в пределах данных величин? 2. Просим пояснить «Размер коэффициента снижения цены на оказание услуг по техобслуживанию и ремонту автомобилей марки Тойота» вы имеете ввиду снижение на начальную максимальную стоимость одного нормо-часа? 2. 2.2 Требования к заявке на участие в закупке п. 24 1. Просим дать разъяснения по 3 части заявки ценовое предложение: на электронной площадке нужно внести цену заявки (одно цифрой) или коэффициенты снижения? Как производить расчет?</w:t>
      </w: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50A60">
        <w:rPr>
          <w:rFonts w:ascii="Times New Roman" w:hAnsi="Times New Roman" w:cs="Times New Roman"/>
          <w:sz w:val="24"/>
          <w:szCs w:val="24"/>
        </w:rPr>
        <w:t>28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03657D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50A60">
        <w:rPr>
          <w:rFonts w:ascii="Times New Roman" w:hAnsi="Times New Roman" w:cs="Times New Roman"/>
          <w:sz w:val="24"/>
          <w:szCs w:val="24"/>
        </w:rPr>
        <w:t>13:00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401E6" w:rsidRPr="004316FC" w:rsidRDefault="00502938" w:rsidP="004727B6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6FC">
        <w:rPr>
          <w:rFonts w:ascii="Times New Roman" w:hAnsi="Times New Roman" w:cs="Times New Roman"/>
          <w:sz w:val="24"/>
          <w:szCs w:val="24"/>
        </w:rPr>
        <w:t>Добрый день!</w:t>
      </w:r>
      <w:r w:rsidR="009F1D93">
        <w:rPr>
          <w:rFonts w:ascii="Times New Roman" w:hAnsi="Times New Roman" w:cs="Times New Roman"/>
          <w:sz w:val="24"/>
          <w:szCs w:val="24"/>
        </w:rPr>
        <w:t xml:space="preserve"> </w:t>
      </w:r>
      <w:r w:rsidR="001401E6" w:rsidRPr="004316FC">
        <w:rPr>
          <w:rFonts w:ascii="Times New Roman" w:hAnsi="Times New Roman" w:cs="Times New Roman"/>
          <w:sz w:val="24"/>
          <w:szCs w:val="24"/>
        </w:rPr>
        <w:t xml:space="preserve">Ответы на запрос: </w:t>
      </w:r>
    </w:p>
    <w:p w:rsidR="004316FC" w:rsidRPr="004316FC" w:rsidRDefault="004316FC" w:rsidP="004316FC">
      <w:pPr>
        <w:rPr>
          <w:rFonts w:ascii="Times New Roman" w:hAnsi="Times New Roman" w:cs="Times New Roman"/>
          <w:sz w:val="24"/>
          <w:szCs w:val="24"/>
        </w:rPr>
      </w:pPr>
      <w:r w:rsidRPr="004316FC">
        <w:rPr>
          <w:rFonts w:ascii="Times New Roman" w:hAnsi="Times New Roman" w:cs="Times New Roman"/>
          <w:sz w:val="24"/>
          <w:szCs w:val="24"/>
        </w:rPr>
        <w:t>П.17</w:t>
      </w:r>
    </w:p>
    <w:p w:rsidR="004316FC" w:rsidRPr="004316FC" w:rsidRDefault="005238DF" w:rsidP="00811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bookmarkStart w:id="0" w:name="_GoBack"/>
      <w:bookmarkEnd w:id="0"/>
      <w:r w:rsidR="004316FC" w:rsidRPr="004316FC">
        <w:rPr>
          <w:rFonts w:ascii="Times New Roman" w:hAnsi="Times New Roman" w:cs="Times New Roman"/>
          <w:sz w:val="24"/>
          <w:szCs w:val="24"/>
        </w:rPr>
        <w:t>еличина значимости критерия - это вес критерия (или его значимость) в оценке заявки, а не величина возможной скидки. Совокупность всех критериев оценки составляет 100%. В соответствие с Документацией, Участник должен представить коэффициент снижения цены по данной позиции, Коэффициент снижения цены выражается в виде десятичной дроби (например, «0,98» или «0,9» и т.п.). От величины коэффициента снижения зависит размер скидки по позиции.</w:t>
      </w:r>
    </w:p>
    <w:p w:rsidR="004316FC" w:rsidRPr="004316FC" w:rsidRDefault="004316FC" w:rsidP="00811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16FC">
        <w:rPr>
          <w:rFonts w:ascii="Times New Roman" w:hAnsi="Times New Roman" w:cs="Times New Roman"/>
          <w:sz w:val="24"/>
          <w:szCs w:val="24"/>
        </w:rPr>
        <w:t>2) Стоимость за единицу измерения указана в п. 9 «</w:t>
      </w:r>
      <w:r w:rsidRPr="00431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(максимальная) стоимость</w:t>
      </w:r>
      <w:r w:rsidRPr="0043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нормо-часа</w:t>
      </w:r>
      <w:r w:rsidRPr="00431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 по техническому обслуживанию и ремонту автотранспортных средств</w:t>
      </w:r>
      <w:r w:rsidR="0026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31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Технического задания.</w:t>
      </w:r>
    </w:p>
    <w:p w:rsidR="004316FC" w:rsidRPr="004316FC" w:rsidRDefault="004316FC" w:rsidP="00811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FC" w:rsidRPr="004316FC" w:rsidRDefault="004316FC" w:rsidP="008110EC">
      <w:pPr>
        <w:jc w:val="both"/>
        <w:rPr>
          <w:rFonts w:ascii="Times New Roman" w:hAnsi="Times New Roman" w:cs="Times New Roman"/>
          <w:sz w:val="24"/>
          <w:szCs w:val="24"/>
        </w:rPr>
      </w:pPr>
      <w:r w:rsidRPr="004316FC">
        <w:rPr>
          <w:rFonts w:ascii="Times New Roman" w:hAnsi="Times New Roman" w:cs="Times New Roman"/>
          <w:sz w:val="24"/>
          <w:szCs w:val="24"/>
        </w:rPr>
        <w:t>П. 24</w:t>
      </w:r>
    </w:p>
    <w:p w:rsidR="004316FC" w:rsidRPr="004316FC" w:rsidRDefault="004316FC" w:rsidP="00811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FC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316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16FC">
        <w:rPr>
          <w:rFonts w:ascii="Times New Roman" w:hAnsi="Times New Roman" w:cs="Times New Roman"/>
          <w:sz w:val="24"/>
          <w:szCs w:val="24"/>
        </w:rPr>
        <w:t xml:space="preserve"> соответствие с Документацией о закупке, </w:t>
      </w:r>
      <w:r w:rsidRPr="004316FC">
        <w:rPr>
          <w:rFonts w:ascii="Times New Roman" w:hAnsi="Times New Roman" w:cs="Times New Roman"/>
          <w:iCs/>
          <w:sz w:val="24"/>
          <w:szCs w:val="24"/>
        </w:rPr>
        <w:t xml:space="preserve">цена договора, заключаемого по итогам Закупки, определяется путем произведения начальной (максимальной) цены договора, указанной в настоящей Документации, на средневзвешенный </w:t>
      </w:r>
      <w:r w:rsidRPr="0043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коэффициент снижения цены, предложенный победителем и </w:t>
      </w:r>
      <w:r w:rsidRPr="004316FC">
        <w:rPr>
          <w:rFonts w:ascii="Times New Roman" w:eastAsia="Times New Roman" w:hAnsi="Times New Roman" w:cs="Times New Roman"/>
          <w:sz w:val="24"/>
          <w:szCs w:val="24"/>
        </w:rPr>
        <w:t>определяемый по формуле, указанной в п. 17 Документации.</w:t>
      </w:r>
    </w:p>
    <w:p w:rsidR="004A0D05" w:rsidRPr="009F1D93" w:rsidRDefault="004316FC" w:rsidP="00811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FC">
        <w:rPr>
          <w:rFonts w:ascii="Times New Roman" w:eastAsia="Times New Roman" w:hAnsi="Times New Roman" w:cs="Times New Roman"/>
          <w:sz w:val="24"/>
          <w:szCs w:val="24"/>
        </w:rPr>
        <w:t>При подаче заявки, необходимо следовать инструкциям, указанным в Документации о закупке. Информация о ценовом предложении не включается ни в 1, ни во 2 часть заявки, отражаются только во вкладке ценового предложения при подаче на ЭТП.</w:t>
      </w:r>
    </w:p>
    <w:sectPr w:rsidR="004A0D05" w:rsidRPr="009F1D93" w:rsidSect="009F1D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D2B82"/>
    <w:multiLevelType w:val="hybridMultilevel"/>
    <w:tmpl w:val="AAA6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01E6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68C6"/>
    <w:rsid w:val="00271035"/>
    <w:rsid w:val="002724C8"/>
    <w:rsid w:val="00273171"/>
    <w:rsid w:val="002758A9"/>
    <w:rsid w:val="0027681F"/>
    <w:rsid w:val="00280836"/>
    <w:rsid w:val="00293796"/>
    <w:rsid w:val="002973A7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230D"/>
    <w:rsid w:val="003B6D90"/>
    <w:rsid w:val="003B6DD6"/>
    <w:rsid w:val="003C5297"/>
    <w:rsid w:val="003D46DF"/>
    <w:rsid w:val="003D7272"/>
    <w:rsid w:val="003E14C2"/>
    <w:rsid w:val="003E5B79"/>
    <w:rsid w:val="003F6CF0"/>
    <w:rsid w:val="00400D94"/>
    <w:rsid w:val="00413E60"/>
    <w:rsid w:val="00430EA3"/>
    <w:rsid w:val="004316FC"/>
    <w:rsid w:val="00471244"/>
    <w:rsid w:val="00471290"/>
    <w:rsid w:val="004727B6"/>
    <w:rsid w:val="0047300E"/>
    <w:rsid w:val="004910E1"/>
    <w:rsid w:val="004A0D05"/>
    <w:rsid w:val="004A3325"/>
    <w:rsid w:val="004A46CB"/>
    <w:rsid w:val="004A7043"/>
    <w:rsid w:val="004B1D95"/>
    <w:rsid w:val="004C0D34"/>
    <w:rsid w:val="004C5A47"/>
    <w:rsid w:val="004D528A"/>
    <w:rsid w:val="004E4CB6"/>
    <w:rsid w:val="004F2478"/>
    <w:rsid w:val="004F347A"/>
    <w:rsid w:val="004F5A92"/>
    <w:rsid w:val="004F746E"/>
    <w:rsid w:val="00502938"/>
    <w:rsid w:val="0050779F"/>
    <w:rsid w:val="00511C8E"/>
    <w:rsid w:val="005238DF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0A60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32D5D"/>
    <w:rsid w:val="007458C2"/>
    <w:rsid w:val="007600A6"/>
    <w:rsid w:val="00764EE3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10EC"/>
    <w:rsid w:val="00813DA0"/>
    <w:rsid w:val="00827C9F"/>
    <w:rsid w:val="00831A30"/>
    <w:rsid w:val="008346A6"/>
    <w:rsid w:val="008478C7"/>
    <w:rsid w:val="00850B46"/>
    <w:rsid w:val="00850FAD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35E1A"/>
    <w:rsid w:val="00942F40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1D93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5899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3BF5"/>
    <w:rsid w:val="00D16505"/>
    <w:rsid w:val="00D21CFB"/>
    <w:rsid w:val="00D2583C"/>
    <w:rsid w:val="00D2730D"/>
    <w:rsid w:val="00D459A2"/>
    <w:rsid w:val="00D5002A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530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E6344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321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375</cp:revision>
  <dcterms:created xsi:type="dcterms:W3CDTF">2016-07-15T06:13:00Z</dcterms:created>
  <dcterms:modified xsi:type="dcterms:W3CDTF">2019-03-28T07:57:00Z</dcterms:modified>
</cp:coreProperties>
</file>